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515B51">
      <w:pPr>
        <w:jc w:val="center"/>
        <w:rPr>
          <w:smallCaps/>
          <w:sz w:val="32"/>
          <w:szCs w:val="32"/>
        </w:rPr>
      </w:pPr>
      <w:bookmarkStart w:id="0" w:name="_Hlk156752180"/>
      <w:r>
        <w:rPr>
          <w:smallCaps/>
          <w:sz w:val="32"/>
          <w:szCs w:val="32"/>
        </w:rPr>
        <w:t>AMD</w:t>
      </w:r>
      <w:r w:rsidR="00F67AAC">
        <w:rPr>
          <w:smallCaps/>
          <w:sz w:val="32"/>
          <w:szCs w:val="32"/>
        </w:rPr>
        <w:t xml:space="preserve"> </w:t>
      </w:r>
      <w:r w:rsidR="00FE5304">
        <w:rPr>
          <w:smallCaps/>
          <w:sz w:val="32"/>
          <w:szCs w:val="32"/>
        </w:rPr>
        <w:t>DESKTOP COMPUTER TECHNICAL SPECIFICATION</w:t>
      </w:r>
      <w:r w:rsidR="00DC16DB">
        <w:rPr>
          <w:smallCaps/>
          <w:sz w:val="32"/>
          <w:szCs w:val="32"/>
        </w:rPr>
        <w:t xml:space="preserve"> </w:t>
      </w:r>
      <w:r w:rsidR="00FE5304">
        <w:rPr>
          <w:smallCaps/>
          <w:sz w:val="32"/>
          <w:szCs w:val="32"/>
        </w:rPr>
        <w:t>(</w:t>
      </w:r>
      <w:r w:rsidR="004A230B">
        <w:rPr>
          <w:smallCaps/>
          <w:sz w:val="32"/>
          <w:szCs w:val="32"/>
        </w:rPr>
        <w:t>MEDIUM</w:t>
      </w:r>
      <w:r w:rsidR="00FE5304">
        <w:rPr>
          <w:smallCaps/>
          <w:sz w:val="32"/>
          <w:szCs w:val="32"/>
        </w:rPr>
        <w:t>)</w:t>
      </w:r>
    </w:p>
    <w:bookmarkEnd w:id="0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FE5304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FE5304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FE5304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 w:rsidP="00DC16DB">
            <w:pPr>
              <w:spacing w:before="60" w:after="60"/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r w:rsidR="00515B51">
              <w:rPr>
                <w:b w:val="0"/>
                <w:sz w:val="20"/>
                <w:szCs w:val="20"/>
              </w:rPr>
              <w:t>AMD Ryzen 5 5600G</w:t>
            </w:r>
            <w:r>
              <w:rPr>
                <w:b w:val="0"/>
                <w:sz w:val="20"/>
                <w:szCs w:val="20"/>
              </w:rPr>
              <w:t xml:space="preserve">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B42F87" w:rsidRDefault="004A230B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FE5304">
              <w:rPr>
                <w:b w:val="0"/>
                <w:sz w:val="20"/>
                <w:szCs w:val="20"/>
              </w:rPr>
              <w:t xml:space="preserve">GB (8 GB x </w:t>
            </w:r>
            <w:r w:rsidR="00985535">
              <w:rPr>
                <w:b w:val="0"/>
                <w:sz w:val="20"/>
                <w:szCs w:val="20"/>
              </w:rPr>
              <w:t>2 or 16GB x 1</w:t>
            </w:r>
            <w:r w:rsidR="00FE5304">
              <w:rPr>
                <w:b w:val="0"/>
                <w:sz w:val="20"/>
                <w:szCs w:val="20"/>
              </w:rPr>
              <w:t>) or higher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B42F87" w:rsidRDefault="004A230B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</w:t>
            </w:r>
            <w:r w:rsidR="00FE5304">
              <w:rPr>
                <w:b w:val="0"/>
                <w:sz w:val="20"/>
                <w:szCs w:val="20"/>
              </w:rPr>
              <w:t>GB SSD or higher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  <w:p w:rsidR="00B42F87" w:rsidRDefault="00B42F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19” Wide Screen Flat Panel LCD Monitor or higher</w:t>
            </w:r>
          </w:p>
          <w:p w:rsidR="00B42F87" w:rsidRDefault="00FE5304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Video Card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Audio </w:t>
            </w:r>
          </w:p>
          <w:p w:rsidR="00B42F87" w:rsidRDefault="00FE5304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  <w:p w:rsidR="00B42F87" w:rsidRDefault="00B42F87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USB Optical Mouse (requirement)</w:t>
            </w:r>
          </w:p>
          <w:p w:rsidR="00B42F87" w:rsidRDefault="00FE530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 Buttons with scroll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10/100/1000 Gigabit Ethernet network card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Min 1 x </w:t>
            </w:r>
            <w:proofErr w:type="spellStart"/>
            <w:r>
              <w:rPr>
                <w:b w:val="0"/>
                <w:sz w:val="20"/>
                <w:szCs w:val="20"/>
              </w:rPr>
              <w:t>Wifi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card / adapter (802.11ac or higher)</w:t>
            </w:r>
            <w:r>
              <w:rPr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color w:val="FF0000"/>
                <w:sz w:val="16"/>
                <w:szCs w:val="16"/>
              </w:rPr>
              <w:t>(Note: Optional item. 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2 units USB 2.0 port</w:t>
            </w:r>
          </w:p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1 USB 3.2 port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 xml:space="preserve">Min 1 Global headset </w:t>
            </w:r>
            <w:proofErr w:type="gramStart"/>
            <w:r>
              <w:rPr>
                <w:b w:val="0"/>
                <w:sz w:val="20"/>
                <w:szCs w:val="20"/>
                <w:highlight w:val="white"/>
              </w:rPr>
              <w:t>jack(</w:t>
            </w:r>
            <w:proofErr w:type="gramEnd"/>
            <w:r>
              <w:rPr>
                <w:b w:val="0"/>
                <w:sz w:val="20"/>
                <w:szCs w:val="20"/>
                <w:highlight w:val="white"/>
              </w:rPr>
              <w:t>support microphone &amp; audio out)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1 Audio line-out port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HDMI out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</w:tcPr>
          <w:p w:rsidR="00B42F87" w:rsidRDefault="00FE5304">
            <w:r>
              <w:rPr>
                <w:sz w:val="20"/>
                <w:szCs w:val="20"/>
              </w:rPr>
              <w:t>Chassis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Minitower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  <w:vAlign w:val="center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</w:t>
            </w:r>
            <w:r>
              <w:rPr>
                <w:sz w:val="20"/>
                <w:szCs w:val="20"/>
              </w:rPr>
              <w:t xml:space="preserve">MOHE </w:t>
            </w:r>
            <w:proofErr w:type="gramStart"/>
            <w:r>
              <w:rPr>
                <w:sz w:val="20"/>
                <w:szCs w:val="20"/>
              </w:rPr>
              <w:t>Microsoft  Campus</w:t>
            </w:r>
            <w:proofErr w:type="gramEnd"/>
            <w:r>
              <w:rPr>
                <w:sz w:val="20"/>
                <w:szCs w:val="20"/>
              </w:rPr>
              <w:t xml:space="preserve"> 3  License (MUSE) (requirement)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1560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 xml:space="preserve">Comprehensive 3 Year Next Business Day (8x5) Onsite Response (Parts + Labour) with NBD Technical Support from </w:t>
            </w:r>
            <w:proofErr w:type="gramStart"/>
            <w:r>
              <w:rPr>
                <w:b w:val="0"/>
                <w:color w:val="0D0D0D"/>
                <w:sz w:val="20"/>
                <w:szCs w:val="20"/>
              </w:rPr>
              <w:t>manufacturer</w:t>
            </w:r>
            <w:r>
              <w:rPr>
                <w:color w:val="0D0D0D"/>
                <w:sz w:val="20"/>
                <w:szCs w:val="20"/>
              </w:rPr>
              <w:t xml:space="preserve">  (</w:t>
            </w:r>
            <w:proofErr w:type="gramEnd"/>
            <w:r>
              <w:rPr>
                <w:color w:val="0D0D0D"/>
                <w:sz w:val="20"/>
                <w:szCs w:val="20"/>
              </w:rPr>
              <w:t>requirement)</w:t>
            </w:r>
          </w:p>
          <w:p w:rsidR="00B42F87" w:rsidRDefault="00B42F87">
            <w:pPr>
              <w:spacing w:before="60" w:after="60"/>
              <w:rPr>
                <w:color w:val="0D0D0D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Must provide official letter from principal (requirement)</w:t>
            </w:r>
          </w:p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Onsite means repair and replacement at the end-user's place.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Unpack and installation at end-user’s place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Pr="00DC16DB" w:rsidRDefault="00FE5304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125" w:type="dxa"/>
            <w:shd w:val="clear" w:color="auto" w:fill="auto"/>
          </w:tcPr>
          <w:p w:rsidR="008467E0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8467E0" w:rsidRPr="00DC16DB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8467E0" w:rsidRPr="00DC16DB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8467E0" w:rsidRPr="00DC16DB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8467E0" w:rsidRPr="00DC16DB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8467E0" w:rsidRPr="00DC16DB" w:rsidRDefault="008467E0" w:rsidP="008467E0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B42F87" w:rsidRPr="00DC16DB" w:rsidRDefault="008467E0" w:rsidP="008467E0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651242" w:rsidRDefault="00651242" w:rsidP="00651242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704" w:type="dxa"/>
        <w:jc w:val="center"/>
        <w:tblLayout w:type="fixed"/>
        <w:tblLook w:val="0000" w:firstRow="0" w:lastRow="0" w:firstColumn="0" w:lastColumn="0" w:noHBand="0" w:noVBand="0"/>
      </w:tblPr>
      <w:tblGrid>
        <w:gridCol w:w="4279"/>
        <w:gridCol w:w="4633"/>
        <w:gridCol w:w="3792"/>
      </w:tblGrid>
      <w:tr w:rsidR="00B42F87" w:rsidTr="008467E0">
        <w:trPr>
          <w:trHeight w:val="520"/>
          <w:jc w:val="center"/>
        </w:trPr>
        <w:tc>
          <w:tcPr>
            <w:tcW w:w="4279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633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8467E0">
        <w:trPr>
          <w:trHeight w:val="520"/>
          <w:jc w:val="center"/>
        </w:trPr>
        <w:tc>
          <w:tcPr>
            <w:tcW w:w="4279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633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8467E0">
        <w:trPr>
          <w:trHeight w:val="520"/>
          <w:jc w:val="center"/>
        </w:trPr>
        <w:tc>
          <w:tcPr>
            <w:tcW w:w="4279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633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8467E0">
        <w:trPr>
          <w:trHeight w:val="520"/>
          <w:jc w:val="center"/>
        </w:trPr>
        <w:tc>
          <w:tcPr>
            <w:tcW w:w="4279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633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8467E0">
        <w:trPr>
          <w:trHeight w:val="520"/>
          <w:jc w:val="center"/>
        </w:trPr>
        <w:tc>
          <w:tcPr>
            <w:tcW w:w="4279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633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FE5304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42F87">
      <w:headerReference w:type="default" r:id="rId10"/>
      <w:footerReference w:type="default" r:id="rId11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81" w:rsidRDefault="00FF1081">
      <w:r>
        <w:separator/>
      </w:r>
    </w:p>
  </w:endnote>
  <w:endnote w:type="continuationSeparator" w:id="0">
    <w:p w:rsidR="00FF1081" w:rsidRDefault="00FF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515B51" w:rsidP="00D46D8D">
    <w:pPr>
      <w:pStyle w:val="Footer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AMD</w:t>
    </w:r>
    <w:r w:rsidR="00484523" w:rsidRPr="00484523">
      <w:rPr>
        <w:b w:val="0"/>
        <w:i/>
        <w:sz w:val="20"/>
        <w:szCs w:val="20"/>
      </w:rPr>
      <w:t xml:space="preserve"> DESKTOP COMPUTER TECHNICAL SPECIFICATION (</w:t>
    </w:r>
    <w:r w:rsidR="004A230B">
      <w:rPr>
        <w:b w:val="0"/>
        <w:i/>
        <w:sz w:val="20"/>
        <w:szCs w:val="20"/>
      </w:rPr>
      <w:t>MEDIUM</w:t>
    </w:r>
    <w:r w:rsidR="00484523" w:rsidRPr="00484523">
      <w:rPr>
        <w:b w:val="0"/>
        <w:i/>
        <w:sz w:val="20"/>
        <w:szCs w:val="20"/>
      </w:rPr>
      <w:t>)</w:t>
    </w:r>
    <w:r w:rsidR="00484523"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81" w:rsidRDefault="00FF1081">
      <w:r>
        <w:separator/>
      </w:r>
    </w:p>
  </w:footnote>
  <w:footnote w:type="continuationSeparator" w:id="0">
    <w:p w:rsidR="00FF1081" w:rsidRDefault="00FF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8467E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FE53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0667BE"/>
    <w:rsid w:val="00473379"/>
    <w:rsid w:val="00484523"/>
    <w:rsid w:val="004A230B"/>
    <w:rsid w:val="00515B51"/>
    <w:rsid w:val="00651242"/>
    <w:rsid w:val="008467E0"/>
    <w:rsid w:val="008A11B8"/>
    <w:rsid w:val="00985535"/>
    <w:rsid w:val="00B42F87"/>
    <w:rsid w:val="00D46D8D"/>
    <w:rsid w:val="00DC16DB"/>
    <w:rsid w:val="00F24F61"/>
    <w:rsid w:val="00F67AAC"/>
    <w:rsid w:val="00FE530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Props1.xml><?xml version="1.0" encoding="utf-8"?>
<ds:datastoreItem xmlns:ds="http://schemas.openxmlformats.org/officeDocument/2006/customXml" ds:itemID="{1760C81F-06E6-415C-9764-7774327EF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17EA1-FAC6-4897-A788-E5A83557D7EA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3.xml><?xml version="1.0" encoding="utf-8"?>
<ds:datastoreItem xmlns:ds="http://schemas.openxmlformats.org/officeDocument/2006/customXml" ds:itemID="{269F9EBF-6DDD-4847-B9F5-6A458048B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7</cp:revision>
  <dcterms:created xsi:type="dcterms:W3CDTF">2024-01-21T09:57:00Z</dcterms:created>
  <dcterms:modified xsi:type="dcterms:W3CDTF">2024-03-24T06:55:00Z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